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27" w:rsidRPr="00095AEF" w:rsidRDefault="00095AEF" w:rsidP="00095AEF">
      <w:pPr>
        <w:ind w:firstLine="708"/>
        <w:jc w:val="center"/>
        <w:rPr>
          <w:b/>
          <w:i/>
          <w:sz w:val="28"/>
          <w:szCs w:val="28"/>
        </w:rPr>
      </w:pPr>
      <w:bookmarkStart w:id="0" w:name="_GoBack"/>
      <w:bookmarkEnd w:id="0"/>
      <w:r w:rsidRPr="00095AEF">
        <w:rPr>
          <w:b/>
          <w:i/>
          <w:sz w:val="28"/>
          <w:szCs w:val="28"/>
        </w:rPr>
        <w:t>“Her istediğini yapıyoruz yine de yetemiyoruz…”</w:t>
      </w:r>
    </w:p>
    <w:p w:rsidR="00095AEF" w:rsidRDefault="00095AEF" w:rsidP="00095AEF">
      <w:pPr>
        <w:ind w:firstLine="708"/>
      </w:pPr>
      <w:r>
        <w:t xml:space="preserve">Son zamanlarda velilerden sıklıkla duyduğumuz bir cümle bu. Özverili olmak ve ellerindeki imkânı sonuna kadar çocukları için kullanmak gibi iyi niyetlerle çocuk yetiştirmeye çalışan veliler çocuğun isteklerini sorgusuz yerine getiriyorlar. </w:t>
      </w:r>
      <w:r w:rsidR="00D5718B">
        <w:t xml:space="preserve">Fakat sonuç hayal kırıklığı ve </w:t>
      </w:r>
      <w:proofErr w:type="gramStart"/>
      <w:r w:rsidR="00D5718B">
        <w:t>şikayetlerle</w:t>
      </w:r>
      <w:proofErr w:type="gramEnd"/>
      <w:r w:rsidR="00D5718B">
        <w:t xml:space="preserve"> dolu olabiliyor.</w:t>
      </w:r>
    </w:p>
    <w:p w:rsidR="00D5718B" w:rsidRDefault="00D5718B" w:rsidP="00095AEF">
      <w:pPr>
        <w:ind w:firstLine="708"/>
      </w:pPr>
      <w:r>
        <w:t>Görüştüğümüz velilerin birçoğu henü</w:t>
      </w:r>
      <w:r w:rsidR="006E643D">
        <w:t>z durumun farkında bile değil.  Özetle ş</w:t>
      </w:r>
      <w:r>
        <w:t xml:space="preserve">u durumdan </w:t>
      </w:r>
      <w:r w:rsidR="00005D3F">
        <w:t>şikâyetçiler</w:t>
      </w:r>
      <w:r>
        <w:t>; “Biz her şeyi onun için yapıyoruz ama kıymet bilmiyor”. Öncelikle “Kıymet bilmek” eylemini bir incelemek gerek. Hayatınızda kıymet bildiğiniz şeylere baktığınızda, bir veya birkaç şekilde</w:t>
      </w:r>
      <w:r w:rsidR="00071863">
        <w:t xml:space="preserve"> önünüze çıkmış</w:t>
      </w:r>
      <w:r>
        <w:t xml:space="preserve"> </w:t>
      </w:r>
      <w:r w:rsidR="00071863">
        <w:t>zorluklar</w:t>
      </w:r>
      <w:r>
        <w:t>a</w:t>
      </w:r>
      <w:r w:rsidR="00071863">
        <w:t xml:space="preserve"> rağmen emeğinizin karşılığını aldığını</w:t>
      </w:r>
      <w:r w:rsidR="00D42697">
        <w:t>z veya o zorluklara takılıp yarıda bır</w:t>
      </w:r>
      <w:r w:rsidR="00005D3F">
        <w:t>akmak zorunda kaldığınız işleri</w:t>
      </w:r>
      <w:r w:rsidR="006E643D">
        <w:t xml:space="preserve"> kıymetli olarak hatırladığınızı fark</w:t>
      </w:r>
      <w:r w:rsidR="00005D3F">
        <w:t xml:space="preserve"> </w:t>
      </w:r>
      <w:r w:rsidR="006E643D">
        <w:t>edeceksiniz.</w:t>
      </w:r>
      <w:r w:rsidR="00B97528">
        <w:t xml:space="preserve"> </w:t>
      </w:r>
    </w:p>
    <w:p w:rsidR="00890ACF" w:rsidRDefault="00703A05" w:rsidP="00095AEF">
      <w:pPr>
        <w:ind w:firstLine="708"/>
      </w:pPr>
      <w:r>
        <w:t xml:space="preserve">Öğrencilerimizde genel olarak gördüğümüz akademik problem öğrencilerin ders çalışma ve araştırmaya dair isteksiz oluşudur. Temel olarak liseden önce görülen derslerde az bir gayretle başarılı notlar alınmış oluyor ve bu az gayret lisede yetersiz oluyor. Öğrenciler emek vermeden aldıkları başarıları tekrar etmeyince daha çok gayret göstermek yerine pes etmeyi tercih ediyor. Bu öğrencilerin </w:t>
      </w:r>
      <w:r w:rsidR="00771BA0">
        <w:t>a</w:t>
      </w:r>
      <w:r>
        <w:t xml:space="preserve">ile </w:t>
      </w:r>
      <w:proofErr w:type="gramStart"/>
      <w:r>
        <w:t>profillerine</w:t>
      </w:r>
      <w:proofErr w:type="gramEnd"/>
      <w:r w:rsidR="00771BA0">
        <w:t xml:space="preserve"> bakıldığında büyük bir çoğunluğ</w:t>
      </w:r>
      <w:r>
        <w:t xml:space="preserve">unun </w:t>
      </w:r>
      <w:r w:rsidR="00771BA0">
        <w:t xml:space="preserve">çocukları kendi çektiği sıkıntıları çekmesin diye hayatlarından büyük tavizler verip çocuğun isteklerini yerine getirmeye kendilerini adamış aileler olduklarını görüyoruz. Çocuk aileden karşıladığı, karşılıksız sevgiye dayalı ihtiyaçlarının; ailenin genel rutini olarak algılamakta ve bu rutinin çok çok üstündeki ihtiyaçları karşılanınca ancak minnet göstermektedir. (Avrupa gezisi, bilgisayar </w:t>
      </w:r>
      <w:proofErr w:type="spellStart"/>
      <w:r w:rsidR="00771BA0">
        <w:t>vs</w:t>
      </w:r>
      <w:proofErr w:type="spellEnd"/>
      <w:r w:rsidR="00771BA0">
        <w:t>…) Ailenin genel beklentisi ise bunca yoklukta yapılan harcamaların ve emeklerin çocuk tarafından minnetle karşılanmasıdır. Ancak çocuk ancak kendi ayakları üzerinde durmaya başladığında bunları fark edecek somut bilince ulaşmaktadır. Bu paradoks içerisine daha pek çok olay ve olgu ekleyebiliriz.</w:t>
      </w:r>
    </w:p>
    <w:p w:rsidR="00B02AD4" w:rsidRDefault="00B02AD4" w:rsidP="00095AEF">
      <w:pPr>
        <w:ind w:firstLine="708"/>
      </w:pPr>
    </w:p>
    <w:p w:rsidR="00B02AD4" w:rsidRDefault="00B02AD4" w:rsidP="00095AEF">
      <w:pPr>
        <w:ind w:firstLine="708"/>
      </w:pPr>
    </w:p>
    <w:p w:rsidR="00005D3F" w:rsidRDefault="00890ACF" w:rsidP="00095AEF">
      <w:pPr>
        <w:ind w:firstLine="708"/>
      </w:pPr>
      <w:r>
        <w:t xml:space="preserve"> Ailenin çocukla ilgili buna benzer bazı cümlelerinin tek tek inceleyelim:</w:t>
      </w:r>
    </w:p>
    <w:p w:rsidR="00890ACF" w:rsidRDefault="00890ACF" w:rsidP="00890ACF">
      <w:pPr>
        <w:pStyle w:val="ListeParagraf"/>
        <w:numPr>
          <w:ilvl w:val="0"/>
          <w:numId w:val="1"/>
        </w:numPr>
      </w:pPr>
      <w:r>
        <w:t>“Biz senden evde</w:t>
      </w:r>
      <w:r w:rsidR="00B02AD4">
        <w:t>,</w:t>
      </w:r>
      <w:r>
        <w:t xml:space="preserve"> sadece ders çalışmanı istiyoruz başka bir iş yapmanı beklemiyoruz…”</w:t>
      </w:r>
    </w:p>
    <w:p w:rsidR="00890ACF" w:rsidRDefault="00890ACF" w:rsidP="00B02AD4">
      <w:pPr>
        <w:ind w:left="708" w:firstLine="360"/>
      </w:pPr>
      <w:r>
        <w:t>Çocuk da ailenin bir ferdidir. Evde yapılan her işte çocuğun yaşına göre ufak da olsa bir iş verilmesi çocuğun aileyi ve evi sahiplenmesini güçlendirir. Ayrıca çocuk yetişkin olup hayata başladığında kendi ailesine karşı tutumu “ben işe gidiyorum geri kalan işlere karışmam” şeklinde olmaması için bu gereklidir. Çünkü gerçek hayat hem derslerini hem de ev işlerini sıra beklemeden aynı anda bireyin karşısına çıkarır.</w:t>
      </w:r>
    </w:p>
    <w:p w:rsidR="00890ACF" w:rsidRDefault="00890ACF" w:rsidP="00890ACF">
      <w:pPr>
        <w:pStyle w:val="ListeParagraf"/>
        <w:numPr>
          <w:ilvl w:val="0"/>
          <w:numId w:val="1"/>
        </w:numPr>
      </w:pPr>
      <w:r>
        <w:t xml:space="preserve">“Biz senin yaşındayken bu </w:t>
      </w:r>
      <w:proofErr w:type="gramStart"/>
      <w:r>
        <w:t>imkanlarımız</w:t>
      </w:r>
      <w:proofErr w:type="gramEnd"/>
      <w:r>
        <w:t xml:space="preserve"> olsa şu an bambaşka yerlerde olurduk.”</w:t>
      </w:r>
    </w:p>
    <w:p w:rsidR="00890ACF" w:rsidRDefault="00890ACF" w:rsidP="00890ACF">
      <w:pPr>
        <w:pStyle w:val="ListeParagraf"/>
        <w:ind w:left="1068"/>
      </w:pPr>
    </w:p>
    <w:p w:rsidR="00890ACF" w:rsidRDefault="00890ACF" w:rsidP="00890ACF">
      <w:pPr>
        <w:pStyle w:val="ListeParagraf"/>
        <w:ind w:left="1068"/>
      </w:pPr>
      <w:r>
        <w:t>Bu cümle, nesil olarak farklı olduğunu unutan ailelerde sık duyulur. Modern aletlerin olmadığı, satın alma gücü ve üretim çeşitliliğinin olmadığı ve haberleşmenin bu kadar hızlı olmadığı o nesil ile şimdiki nesil farklı iki gezegen gibidir. Çocuğunuza hayatınızın akışını ne kadar somut anlatırsanız anlatın, anlattığınız dünya artık var olmadığı için çocukta sadece anı olarak kalır. Yönlendi</w:t>
      </w:r>
      <w:r w:rsidR="00B02AD4">
        <w:t>rmeleriniz bu güne ve bu nes</w:t>
      </w:r>
      <w:r>
        <w:t>le dair olmalıdır.</w:t>
      </w:r>
    </w:p>
    <w:p w:rsidR="00B02AD4" w:rsidRDefault="00B02AD4" w:rsidP="00890ACF">
      <w:pPr>
        <w:pStyle w:val="ListeParagraf"/>
        <w:ind w:left="1068"/>
      </w:pPr>
    </w:p>
    <w:p w:rsidR="00890ACF" w:rsidRDefault="00B02AD4" w:rsidP="00890ACF">
      <w:pPr>
        <w:pStyle w:val="ListeParagraf"/>
        <w:numPr>
          <w:ilvl w:val="0"/>
          <w:numId w:val="1"/>
        </w:numPr>
      </w:pPr>
      <w:r>
        <w:lastRenderedPageBreak/>
        <w:t>“Biz senin her istediğini yapıyoruz sen de bunu yap…”</w:t>
      </w:r>
    </w:p>
    <w:p w:rsidR="00B02AD4" w:rsidRDefault="00B02AD4" w:rsidP="00B02AD4">
      <w:pPr>
        <w:pStyle w:val="ListeParagraf"/>
        <w:ind w:left="1068"/>
      </w:pPr>
    </w:p>
    <w:p w:rsidR="00B02AD4" w:rsidRDefault="00B02AD4" w:rsidP="00B02AD4">
      <w:pPr>
        <w:pStyle w:val="ListeParagraf"/>
        <w:ind w:left="1068"/>
      </w:pPr>
      <w:r>
        <w:t xml:space="preserve">Çocuk kazanacağı olumlu davranışı bir şeyin karşılığı olduğu için değil kendi gelişimine katkısı olacağına inandığı için yapmalıdır. Yukarıdaki cümledeki tutum aynı zamanda karşılığında bir şey almadığı olumlu fikir ve davranışları reddetme eğilimini de çocuğa kazandırır. </w:t>
      </w:r>
    </w:p>
    <w:p w:rsidR="00B02AD4" w:rsidRDefault="00B02AD4" w:rsidP="00B02AD4"/>
    <w:p w:rsidR="00B02AD4" w:rsidRDefault="00B02AD4" w:rsidP="00B02AD4">
      <w:pPr>
        <w:pStyle w:val="ListeParagraf"/>
        <w:numPr>
          <w:ilvl w:val="0"/>
          <w:numId w:val="1"/>
        </w:numPr>
      </w:pPr>
      <w:r>
        <w:t>“Abisi/Ablası/kardeşi hiç böyle değil, Kime çekti bilmem ki…</w:t>
      </w:r>
      <w:r w:rsidR="00D05334">
        <w:t>”</w:t>
      </w:r>
    </w:p>
    <w:p w:rsidR="00D05334" w:rsidRDefault="00D05334" w:rsidP="00D05334">
      <w:pPr>
        <w:pStyle w:val="ListeParagraf"/>
        <w:ind w:left="1068"/>
      </w:pPr>
    </w:p>
    <w:p w:rsidR="00D05334" w:rsidRDefault="00D05334" w:rsidP="00D05334">
      <w:pPr>
        <w:pStyle w:val="ListeParagraf"/>
        <w:ind w:left="1068"/>
      </w:pPr>
      <w:r>
        <w:t>Farklı bireyler yetiştirmiş olduğunuzu unutmayın çocuğa “kardeşlerine yapılan her şey yapıldığı halde senden olmuyor” demek çocuğun kendisini yaradılış itibariyle hatalı olduğunu hissettirir. Ve çocuk bunu kabul ettikten sonra nasıl olsa böyleyim diyerek olumlu davranış geliştirmek zorunda olduğunu düşünmez.</w:t>
      </w:r>
    </w:p>
    <w:p w:rsidR="00D05334" w:rsidRDefault="00D05334" w:rsidP="00D05334">
      <w:pPr>
        <w:pStyle w:val="ListeParagraf"/>
        <w:ind w:left="1068"/>
      </w:pPr>
    </w:p>
    <w:p w:rsidR="00D05334" w:rsidRDefault="00D05334" w:rsidP="00D05334">
      <w:pPr>
        <w:pStyle w:val="ListeParagraf"/>
        <w:ind w:left="1068"/>
      </w:pPr>
    </w:p>
    <w:p w:rsidR="00D05334" w:rsidRDefault="00D05334" w:rsidP="00D05334">
      <w:pPr>
        <w:pStyle w:val="ListeParagraf"/>
        <w:ind w:left="0" w:firstLine="851"/>
      </w:pPr>
      <w:r>
        <w:t xml:space="preserve">Sonuç olarak birey yetiştirmek olumlu davranışları sıkılmadan tekrar ettirdiğimiz, karşılıksız sevgi bağımızın olduğunu gösterirken bu sevginin onun her ihtiyacını her daim karşılamak olmadığını gösterdiğimiz, farklılıklarına saygı duyarken hayatın genel sorumluluklarının da olduğunu gösterdiğimiz </w:t>
      </w:r>
      <w:proofErr w:type="spellStart"/>
      <w:proofErr w:type="gramStart"/>
      <w:r>
        <w:t>uzun,karışık</w:t>
      </w:r>
      <w:proofErr w:type="spellEnd"/>
      <w:proofErr w:type="gramEnd"/>
      <w:r>
        <w:t xml:space="preserve"> ve zor bir yolculuk. Bu yolculukta tüm ailelere başarılar dilerim.</w:t>
      </w:r>
    </w:p>
    <w:p w:rsidR="00D05334" w:rsidRDefault="00D05334" w:rsidP="00D05334">
      <w:pPr>
        <w:pStyle w:val="ListeParagraf"/>
        <w:ind w:left="0" w:firstLine="851"/>
      </w:pPr>
    </w:p>
    <w:p w:rsidR="00D05334" w:rsidRDefault="00D05334" w:rsidP="00D05334">
      <w:pPr>
        <w:pStyle w:val="ListeParagraf"/>
        <w:ind w:left="0" w:firstLine="851"/>
      </w:pPr>
    </w:p>
    <w:p w:rsidR="00D05334" w:rsidRDefault="00D05334" w:rsidP="00D05334">
      <w:pPr>
        <w:pStyle w:val="ListeParagraf"/>
        <w:ind w:left="4813" w:firstLine="851"/>
      </w:pPr>
      <w:r>
        <w:t>Psikolojik Danışman</w:t>
      </w:r>
    </w:p>
    <w:p w:rsidR="00D05334" w:rsidRDefault="00D05334" w:rsidP="00D05334">
      <w:pPr>
        <w:pStyle w:val="ListeParagraf"/>
        <w:ind w:left="4813" w:firstLine="851"/>
      </w:pPr>
      <w:r>
        <w:t>Ozan ÇETİNER</w:t>
      </w:r>
    </w:p>
    <w:p w:rsidR="00095AEF" w:rsidRDefault="00095AEF" w:rsidP="00095AEF">
      <w:pPr>
        <w:ind w:firstLine="708"/>
      </w:pPr>
    </w:p>
    <w:sectPr w:rsidR="00095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2CC6"/>
    <w:multiLevelType w:val="hybridMultilevel"/>
    <w:tmpl w:val="83C218C0"/>
    <w:lvl w:ilvl="0" w:tplc="741005A2">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EF"/>
    <w:rsid w:val="00005D3F"/>
    <w:rsid w:val="00071863"/>
    <w:rsid w:val="00095AEF"/>
    <w:rsid w:val="00280FE2"/>
    <w:rsid w:val="00331327"/>
    <w:rsid w:val="004D7A0A"/>
    <w:rsid w:val="006E643D"/>
    <w:rsid w:val="00703A05"/>
    <w:rsid w:val="00771BA0"/>
    <w:rsid w:val="00890ACF"/>
    <w:rsid w:val="009C3827"/>
    <w:rsid w:val="00A23121"/>
    <w:rsid w:val="00B02AD4"/>
    <w:rsid w:val="00B97528"/>
    <w:rsid w:val="00D05334"/>
    <w:rsid w:val="00D42697"/>
    <w:rsid w:val="00D57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11E24-5329-4A85-90B8-01BD53F2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Microsoft hesabı</cp:lastModifiedBy>
  <cp:revision>2</cp:revision>
  <dcterms:created xsi:type="dcterms:W3CDTF">2018-05-09T10:32:00Z</dcterms:created>
  <dcterms:modified xsi:type="dcterms:W3CDTF">2018-05-09T10:32:00Z</dcterms:modified>
</cp:coreProperties>
</file>